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BFB68" w14:textId="77777777" w:rsidR="00A06976" w:rsidRPr="00A06976" w:rsidRDefault="00A06976" w:rsidP="00A06976">
      <w:pPr>
        <w:jc w:val="center"/>
        <w:rPr>
          <w:b/>
          <w:bCs/>
          <w:sz w:val="32"/>
          <w:szCs w:val="32"/>
          <w:u w:val="single"/>
        </w:rPr>
      </w:pPr>
      <w:r w:rsidRPr="00A06976">
        <w:rPr>
          <w:rFonts w:hint="eastAsia"/>
          <w:b/>
          <w:bCs/>
          <w:sz w:val="32"/>
          <w:szCs w:val="32"/>
          <w:u w:val="single"/>
        </w:rPr>
        <w:t>外来感染対策向上加算とは</w:t>
      </w:r>
    </w:p>
    <w:p w14:paraId="1A78A930" w14:textId="77777777" w:rsidR="00A06976" w:rsidRPr="00A06976" w:rsidRDefault="00A06976" w:rsidP="00A06976">
      <w:pPr>
        <w:rPr>
          <w:rFonts w:asciiTheme="minorEastAsia" w:hAnsiTheme="minorEastAsia" w:hint="eastAsia"/>
          <w:sz w:val="28"/>
          <w:szCs w:val="28"/>
        </w:rPr>
      </w:pPr>
      <w:r w:rsidRPr="00A06976">
        <w:rPr>
          <w:rFonts w:asciiTheme="minorEastAsia" w:hAnsiTheme="minorEastAsia" w:hint="eastAsia"/>
          <w:sz w:val="28"/>
          <w:szCs w:val="28"/>
        </w:rPr>
        <w:t>当院は、組織的な感染防止対策につき別に厚生労働省が定める施設基準を満たし、外来感染対策向上加算を算定しております。</w:t>
      </w:r>
    </w:p>
    <w:p w14:paraId="21FF5933" w14:textId="77777777" w:rsidR="00A06976" w:rsidRPr="00A06976" w:rsidRDefault="00A06976" w:rsidP="00A06976">
      <w:pPr>
        <w:rPr>
          <w:rFonts w:asciiTheme="minorEastAsia" w:hAnsiTheme="minorEastAsia" w:hint="eastAsia"/>
          <w:sz w:val="28"/>
          <w:szCs w:val="28"/>
        </w:rPr>
      </w:pPr>
      <w:r w:rsidRPr="00A06976">
        <w:rPr>
          <w:rFonts w:asciiTheme="minorEastAsia" w:hAnsiTheme="minorEastAsia" w:hint="eastAsia"/>
          <w:sz w:val="28"/>
          <w:szCs w:val="28"/>
        </w:rPr>
        <w:t>受診歴の有無にかかわらず、発熱その他感染症を疑わせるような症状を呈する患者様の受け入れを行っております。受診の際は、空間的・時間的分離により発熱患者等の動線を分ける等の感染防止対策を講じておりますので、ご理解とご協力をお願い致します。</w:t>
      </w:r>
    </w:p>
    <w:p w14:paraId="5C0DCD4C" w14:textId="77777777" w:rsidR="00A06976" w:rsidRPr="00A06976" w:rsidRDefault="00A06976" w:rsidP="00A06976">
      <w:pPr>
        <w:rPr>
          <w:rFonts w:asciiTheme="minorEastAsia" w:hAnsiTheme="minorEastAsia" w:hint="eastAsia"/>
          <w:sz w:val="28"/>
          <w:szCs w:val="28"/>
        </w:rPr>
      </w:pPr>
      <w:r w:rsidRPr="00A06976">
        <w:rPr>
          <w:rFonts w:asciiTheme="minorEastAsia" w:hAnsiTheme="minorEastAsia" w:hint="eastAsia"/>
          <w:sz w:val="28"/>
          <w:szCs w:val="28"/>
        </w:rPr>
        <w:t>当院では、院内感染管理者を配置し、院内感染防止対策に関する取り組みを行うとともに、感染対策に関する研修を定期的に実施しております。</w:t>
      </w:r>
    </w:p>
    <w:p w14:paraId="1889B94C" w14:textId="77777777" w:rsidR="00A06976" w:rsidRPr="00A06976" w:rsidRDefault="00A06976" w:rsidP="00A06976">
      <w:pPr>
        <w:rPr>
          <w:rFonts w:asciiTheme="minorEastAsia" w:hAnsiTheme="minorEastAsia" w:hint="eastAsia"/>
          <w:sz w:val="28"/>
          <w:szCs w:val="28"/>
        </w:rPr>
      </w:pPr>
      <w:r w:rsidRPr="00A06976">
        <w:rPr>
          <w:rFonts w:asciiTheme="minorEastAsia" w:hAnsiTheme="minorEastAsia" w:hint="eastAsia"/>
          <w:sz w:val="28"/>
          <w:szCs w:val="28"/>
        </w:rPr>
        <w:t>また、厚生労働省の「抗微生物薬適正使用の手引き」に則り、抗菌薬の適正使用に努めております。</w:t>
      </w:r>
    </w:p>
    <w:p w14:paraId="76966688" w14:textId="77777777" w:rsidR="00A06976" w:rsidRPr="00A06976" w:rsidRDefault="00A06976" w:rsidP="00A06976">
      <w:pPr>
        <w:rPr>
          <w:rFonts w:hint="eastAsia"/>
          <w:sz w:val="28"/>
          <w:szCs w:val="28"/>
        </w:rPr>
      </w:pPr>
    </w:p>
    <w:p w14:paraId="216483C6" w14:textId="77777777" w:rsidR="00A06976" w:rsidRPr="00A06976" w:rsidRDefault="00A06976">
      <w:pPr>
        <w:rPr>
          <w:sz w:val="28"/>
          <w:szCs w:val="28"/>
        </w:rPr>
      </w:pPr>
    </w:p>
    <w:sectPr w:rsidR="00A06976" w:rsidRPr="00A0697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76"/>
    <w:rsid w:val="00A06976"/>
    <w:rsid w:val="00EB29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7D6F64"/>
  <w15:chartTrackingRefBased/>
  <w15:docId w15:val="{3CA71957-8C12-409F-9ED2-80E047E5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976"/>
    <w:pPr>
      <w:widowControl w:val="0"/>
    </w:pPr>
  </w:style>
  <w:style w:type="paragraph" w:styleId="1">
    <w:name w:val="heading 1"/>
    <w:basedOn w:val="a"/>
    <w:next w:val="a"/>
    <w:link w:val="10"/>
    <w:uiPriority w:val="9"/>
    <w:qFormat/>
    <w:rsid w:val="00A069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069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0697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069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069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069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069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069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069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069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069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0697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069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069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069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069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069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069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0697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069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69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069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06976"/>
    <w:pPr>
      <w:spacing w:before="160" w:after="160"/>
      <w:jc w:val="center"/>
    </w:pPr>
    <w:rPr>
      <w:i/>
      <w:iCs/>
      <w:color w:val="404040" w:themeColor="text1" w:themeTint="BF"/>
    </w:rPr>
  </w:style>
  <w:style w:type="character" w:customStyle="1" w:styleId="a8">
    <w:name w:val="引用文 (文字)"/>
    <w:basedOn w:val="a0"/>
    <w:link w:val="a7"/>
    <w:uiPriority w:val="29"/>
    <w:rsid w:val="00A06976"/>
    <w:rPr>
      <w:i/>
      <w:iCs/>
      <w:color w:val="404040" w:themeColor="text1" w:themeTint="BF"/>
    </w:rPr>
  </w:style>
  <w:style w:type="paragraph" w:styleId="a9">
    <w:name w:val="List Paragraph"/>
    <w:basedOn w:val="a"/>
    <w:uiPriority w:val="34"/>
    <w:qFormat/>
    <w:rsid w:val="00A06976"/>
    <w:pPr>
      <w:ind w:left="720"/>
      <w:contextualSpacing/>
    </w:pPr>
  </w:style>
  <w:style w:type="character" w:styleId="21">
    <w:name w:val="Intense Emphasis"/>
    <w:basedOn w:val="a0"/>
    <w:uiPriority w:val="21"/>
    <w:qFormat/>
    <w:rsid w:val="00A06976"/>
    <w:rPr>
      <w:i/>
      <w:iCs/>
      <w:color w:val="2F5496" w:themeColor="accent1" w:themeShade="BF"/>
    </w:rPr>
  </w:style>
  <w:style w:type="paragraph" w:styleId="22">
    <w:name w:val="Intense Quote"/>
    <w:basedOn w:val="a"/>
    <w:next w:val="a"/>
    <w:link w:val="23"/>
    <w:uiPriority w:val="30"/>
    <w:qFormat/>
    <w:rsid w:val="00A069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06976"/>
    <w:rPr>
      <w:i/>
      <w:iCs/>
      <w:color w:val="2F5496" w:themeColor="accent1" w:themeShade="BF"/>
    </w:rPr>
  </w:style>
  <w:style w:type="character" w:styleId="24">
    <w:name w:val="Intense Reference"/>
    <w:basedOn w:val="a0"/>
    <w:uiPriority w:val="32"/>
    <w:qFormat/>
    <w:rsid w:val="00A069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Words>
  <Characters>258</Characters>
  <Application>Microsoft Office Word</Application>
  <DocSecurity>0</DocSecurity>
  <Lines>2</Lines>
  <Paragraphs>1</Paragraphs>
  <ScaleCrop>false</ScaleCrop>
  <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orimo noriko</dc:creator>
  <cp:keywords/>
  <dc:description/>
  <cp:lastModifiedBy>orimo noriko</cp:lastModifiedBy>
  <cp:revision>1</cp:revision>
  <dcterms:created xsi:type="dcterms:W3CDTF">2026-07-03T07:26:00Z</dcterms:created>
  <dcterms:modified xsi:type="dcterms:W3CDTF">2026-07-03T07:27:00Z</dcterms:modified>
</cp:coreProperties>
</file>